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AEE00" w14:textId="77777777"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Univerzitet Crne Gore                                                                                                Mr Marko Savić, saradnik</w:t>
      </w:r>
    </w:p>
    <w:p w14:paraId="4789376A" w14:textId="77777777"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Fakultet političkih nauka</w:t>
      </w:r>
    </w:p>
    <w:p w14:paraId="761FA6EF" w14:textId="07DD5C62"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 xml:space="preserve">Školska godina </w:t>
      </w:r>
      <w:r w:rsidR="006D21F4">
        <w:rPr>
          <w:rFonts w:ascii="Cambria" w:hAnsi="Cambria"/>
          <w:i/>
          <w:lang w:val="sr-Latn-ME"/>
        </w:rPr>
        <w:t>2020/2021</w:t>
      </w:r>
    </w:p>
    <w:p w14:paraId="37541F54" w14:textId="77777777"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</w:p>
    <w:p w14:paraId="3142A0C6" w14:textId="77777777"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 w:rsidRPr="0094426D">
        <w:rPr>
          <w:rFonts w:ascii="Cambria" w:hAnsi="Cambria"/>
          <w:sz w:val="24"/>
          <w:szCs w:val="24"/>
          <w:lang w:val="sr-Latn-ME"/>
        </w:rPr>
        <w:t>POLITIKOLOGIJA – specijalističke studije</w:t>
      </w:r>
    </w:p>
    <w:p w14:paraId="641E9BCD" w14:textId="77777777"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94426D">
        <w:rPr>
          <w:rFonts w:ascii="Cambria" w:hAnsi="Cambria"/>
          <w:sz w:val="24"/>
          <w:szCs w:val="24"/>
          <w:lang w:val="sr-Latn-ME"/>
        </w:rPr>
        <w:t>SAVREMENA ISTORIJA MEĐUNARODNIH ODNOSA</w:t>
      </w:r>
    </w:p>
    <w:p w14:paraId="054BF971" w14:textId="77777777"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</w:p>
    <w:p w14:paraId="4EAD2217" w14:textId="77777777" w:rsidR="00C57EAA" w:rsidRPr="0094426D" w:rsidRDefault="00C57EAA" w:rsidP="00C57EAA">
      <w:pPr>
        <w:ind w:left="360"/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4426D">
        <w:rPr>
          <w:rFonts w:ascii="Cambria" w:hAnsi="Cambria"/>
          <w:b/>
          <w:sz w:val="24"/>
          <w:szCs w:val="24"/>
          <w:lang w:val="sr-Latn-ME"/>
        </w:rPr>
        <w:t xml:space="preserve">Plan vježbi </w:t>
      </w:r>
    </w:p>
    <w:p w14:paraId="6301B57A" w14:textId="77777777" w:rsidR="00C57EAA" w:rsidRPr="0094426D" w:rsidRDefault="00C57EAA" w:rsidP="00C57EAA">
      <w:pPr>
        <w:ind w:left="360"/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4426D">
        <w:rPr>
          <w:rFonts w:ascii="Cambria" w:hAnsi="Cambria"/>
          <w:b/>
          <w:sz w:val="24"/>
          <w:szCs w:val="24"/>
          <w:lang w:val="sr-Latn-ME"/>
        </w:rPr>
        <w:t>Teme za seminarske radove</w:t>
      </w:r>
    </w:p>
    <w:p w14:paraId="539C0374" w14:textId="77777777" w:rsidR="00C20D23" w:rsidRPr="006D21F4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Velike međunarodne krize uoči Prvog svjetskog rata</w:t>
      </w:r>
      <w:r w:rsidR="00020571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233D55D4" w14:textId="77777777" w:rsidR="00C20D23" w:rsidRPr="006D21F4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Versajski poredak i Društvo naroda</w:t>
      </w:r>
      <w:r w:rsidR="00020571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031273F2" w14:textId="77777777" w:rsidR="00C20D23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Ekonomsko-političke prilike nakon Prvog svjetskog rata (Velika ekonomska kriza, boljševička revolucija, raspadanje Austro-ugarskog cartsva...)</w:t>
      </w:r>
      <w:r w:rsidR="00DB6AB0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75F6BACA" w14:textId="77777777" w:rsidR="00C20D23" w:rsidRPr="006D21F4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Spoljna politika fašističkih zemalja i njen uticaj na promjene međunarodne ravnoteže</w:t>
      </w:r>
      <w:r w:rsidR="00D562CF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1568DA36" w14:textId="77777777" w:rsidR="00C20D23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Građanski rat u Španiji i evropske sile</w:t>
      </w:r>
      <w:r w:rsidR="00D562CF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728819B6" w14:textId="77777777" w:rsidR="00C95309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Međunarodna scena uoči Drugog svjetskog rata</w:t>
      </w:r>
      <w:r w:rsidR="00A141A6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6A4F61FC" w14:textId="79C95DA4" w:rsidR="00C95309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Savezničke konferencije i podjela interesnih sfera</w:t>
      </w:r>
      <w:r w:rsidR="00AB48FD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026EFEF4" w14:textId="77777777" w:rsidR="00C95309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Karakteristike bipolarnog svijeta</w:t>
      </w:r>
      <w:r w:rsidR="00FB6776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77379A86" w14:textId="77777777" w:rsidR="004806CD" w:rsidRPr="006D21F4" w:rsidRDefault="004806CD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 xml:space="preserve">Sukob Tito Staljin </w:t>
      </w:r>
    </w:p>
    <w:p w14:paraId="2B2FF640" w14:textId="3D1A47E0" w:rsidR="00C95309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Hladni rat i trka u naoružanju</w:t>
      </w:r>
      <w:r w:rsidR="00FB6776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6A06D17C" w14:textId="244384F2" w:rsidR="00C95309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Hladni rat i treći svijet (Pokret nesvrstanosti, proces dekolonizacije...)</w:t>
      </w:r>
      <w:r w:rsidR="00D562CF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229F72E4" w14:textId="77777777" w:rsidR="004806CD" w:rsidRPr="006D21F4" w:rsidRDefault="004806CD" w:rsidP="004806C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 xml:space="preserve">Velike međunarodne krize uoči Prvog svjetskog rata </w:t>
      </w:r>
    </w:p>
    <w:p w14:paraId="5A075D6F" w14:textId="4D4FEF6F" w:rsidR="00C95309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Berlinska kriza</w:t>
      </w:r>
      <w:r w:rsidR="00020571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67984589" w14:textId="4AB62544" w:rsidR="00411BA0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Kubanska kriza</w:t>
      </w:r>
      <w:r w:rsidR="00FB6776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57B08D48" w14:textId="48C06D88" w:rsidR="00C95309" w:rsidRPr="006D21F4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Praško proljeće i upad Sovje</w:t>
      </w:r>
      <w:r w:rsidR="00C95309" w:rsidRPr="006D21F4">
        <w:rPr>
          <w:rFonts w:ascii="Cambria" w:hAnsi="Cambria" w:cs="Times New Roman"/>
          <w:sz w:val="24"/>
          <w:szCs w:val="24"/>
          <w:lang w:val="sr-Latn-ME"/>
        </w:rPr>
        <w:t>ta u Čehoslovačku</w:t>
      </w:r>
      <w:r w:rsidR="00D562CF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2B28EE4E" w14:textId="12ACA694" w:rsidR="00020571" w:rsidRPr="006D21F4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Ujedinjenje Njemačke</w:t>
      </w:r>
      <w:r w:rsidR="00301534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5C4AF66F" w14:textId="77777777" w:rsidR="00020571" w:rsidRPr="006D21F4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Raspad SSSR i promjene u Istočnoj Evropi</w:t>
      </w:r>
      <w:r w:rsidR="00A141A6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  <w:r w:rsidRPr="006D21F4">
        <w:rPr>
          <w:rFonts w:ascii="Cambria" w:hAnsi="Cambria" w:cs="Times New Roman"/>
          <w:sz w:val="24"/>
          <w:szCs w:val="24"/>
          <w:lang w:val="sr-Latn-ME"/>
        </w:rPr>
        <w:t>Posthladnoratovski svjetski poredak (procesi integracije, unipolarnost, perspektive multipolarnosti)</w:t>
      </w:r>
      <w:r w:rsidR="00A141A6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42DCE0D5" w14:textId="77777777" w:rsidR="004806CD" w:rsidRPr="006D21F4" w:rsidRDefault="00A141A6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lastRenderedPageBreak/>
        <w:t xml:space="preserve">Arapsko proljeće </w:t>
      </w:r>
    </w:p>
    <w:p w14:paraId="2EAA236C" w14:textId="77777777" w:rsidR="00C57EAA" w:rsidRPr="006D21F4" w:rsidRDefault="00C57EAA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Politička geografija (uporedna analiza gepolitike i geostrategije Rusije i SAD)</w:t>
      </w:r>
    </w:p>
    <w:p w14:paraId="501DAA1E" w14:textId="77777777" w:rsidR="00020571" w:rsidRPr="0094426D" w:rsidRDefault="00C57EAA" w:rsidP="00C57EAA">
      <w:pPr>
        <w:spacing w:line="360" w:lineRule="auto"/>
        <w:ind w:left="360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 w:rsidRPr="006D21F4">
        <w:rPr>
          <w:rFonts w:ascii="Cambria" w:hAnsi="Cambria" w:cs="Times New Roman"/>
          <w:i/>
          <w:sz w:val="24"/>
          <w:szCs w:val="24"/>
          <w:lang w:val="sr-Latn-ME"/>
        </w:rPr>
        <w:t>Teme za seminarski rad se uzimaju isključivo na času vježbi</w:t>
      </w:r>
      <w:r w:rsidR="00EE277C" w:rsidRPr="006D21F4">
        <w:rPr>
          <w:rFonts w:ascii="Cambria" w:hAnsi="Cambria" w:cs="Times New Roman"/>
          <w:i/>
          <w:sz w:val="24"/>
          <w:szCs w:val="24"/>
          <w:lang w:val="sr-Latn-ME"/>
        </w:rPr>
        <w:t>.</w:t>
      </w:r>
      <w:r w:rsidRPr="006D21F4">
        <w:rPr>
          <w:rFonts w:ascii="Cambria" w:hAnsi="Cambria" w:cs="Times New Roman"/>
          <w:i/>
          <w:sz w:val="24"/>
          <w:szCs w:val="24"/>
          <w:lang w:val="sr-Latn-ME"/>
        </w:rPr>
        <w:t xml:space="preserve"> Nakon toga utvrđujemo datume za njihove odbrane. Seminarski rad nosi do </w:t>
      </w:r>
      <w:r w:rsidR="00411BA0" w:rsidRPr="006D21F4">
        <w:rPr>
          <w:rFonts w:ascii="Cambria" w:hAnsi="Cambria" w:cs="Times New Roman"/>
          <w:i/>
          <w:sz w:val="24"/>
          <w:szCs w:val="24"/>
          <w:lang w:val="sr-Latn-ME"/>
        </w:rPr>
        <w:t>10</w:t>
      </w:r>
      <w:r w:rsidRPr="006D21F4">
        <w:rPr>
          <w:rFonts w:ascii="Cambria" w:hAnsi="Cambria" w:cs="Times New Roman"/>
          <w:i/>
          <w:sz w:val="24"/>
          <w:szCs w:val="24"/>
          <w:lang w:val="sr-Latn-ME"/>
        </w:rPr>
        <w:t xml:space="preserve"> bodova. </w:t>
      </w:r>
      <w:r w:rsidR="00020571" w:rsidRPr="006D21F4">
        <w:rPr>
          <w:rFonts w:ascii="Cambria" w:hAnsi="Cambria" w:cs="Times New Roman"/>
          <w:i/>
          <w:sz w:val="24"/>
          <w:szCs w:val="24"/>
          <w:lang w:val="sr-Latn-ME"/>
        </w:rPr>
        <w:t xml:space="preserve">Mail saradnika je </w:t>
      </w:r>
      <w:hyperlink r:id="rId5" w:history="1">
        <w:r w:rsidR="00EF168F" w:rsidRPr="006D21F4">
          <w:rPr>
            <w:rStyle w:val="Hyperlink"/>
            <w:rFonts w:ascii="Cambria" w:hAnsi="Cambria" w:cs="Times New Roman"/>
            <w:i/>
            <w:sz w:val="24"/>
            <w:szCs w:val="24"/>
          </w:rPr>
          <w:t>markosa@ucg.ac.me</w:t>
        </w:r>
      </w:hyperlink>
      <w:r w:rsidRPr="006D21F4">
        <w:rPr>
          <w:rFonts w:ascii="Cambria" w:hAnsi="Cambria" w:cs="Times New Roman"/>
          <w:i/>
          <w:sz w:val="24"/>
          <w:szCs w:val="24"/>
        </w:rPr>
        <w:t>.</w:t>
      </w:r>
    </w:p>
    <w:sectPr w:rsidR="00020571" w:rsidRPr="0094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18C"/>
    <w:multiLevelType w:val="hybridMultilevel"/>
    <w:tmpl w:val="9BAEE12A"/>
    <w:lvl w:ilvl="0" w:tplc="84DA3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76C0"/>
    <w:multiLevelType w:val="hybridMultilevel"/>
    <w:tmpl w:val="2BB0521A"/>
    <w:lvl w:ilvl="0" w:tplc="179073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FD000B"/>
    <w:multiLevelType w:val="hybridMultilevel"/>
    <w:tmpl w:val="DB641B92"/>
    <w:lvl w:ilvl="0" w:tplc="3A424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AyJzS0NjcxMzc0MTSyUdpeDU4uLM/DyQApNaAOPKiGYsAAAA"/>
  </w:docVars>
  <w:rsids>
    <w:rsidRoot w:val="00C20D23"/>
    <w:rsid w:val="00020571"/>
    <w:rsid w:val="000D2E6A"/>
    <w:rsid w:val="00161AB8"/>
    <w:rsid w:val="00262713"/>
    <w:rsid w:val="00301534"/>
    <w:rsid w:val="003628B8"/>
    <w:rsid w:val="003F45D2"/>
    <w:rsid w:val="00411BA0"/>
    <w:rsid w:val="004806CD"/>
    <w:rsid w:val="005C0537"/>
    <w:rsid w:val="005F0A0C"/>
    <w:rsid w:val="00661EFF"/>
    <w:rsid w:val="006C647D"/>
    <w:rsid w:val="006D21F4"/>
    <w:rsid w:val="006D4ABB"/>
    <w:rsid w:val="007D4A2A"/>
    <w:rsid w:val="00867062"/>
    <w:rsid w:val="008825AC"/>
    <w:rsid w:val="00892CEA"/>
    <w:rsid w:val="0094426D"/>
    <w:rsid w:val="009971DC"/>
    <w:rsid w:val="00A141A6"/>
    <w:rsid w:val="00AB48FD"/>
    <w:rsid w:val="00AD2602"/>
    <w:rsid w:val="00B12FC9"/>
    <w:rsid w:val="00C20D23"/>
    <w:rsid w:val="00C57EAA"/>
    <w:rsid w:val="00C95309"/>
    <w:rsid w:val="00CF3B68"/>
    <w:rsid w:val="00D562CF"/>
    <w:rsid w:val="00D949A4"/>
    <w:rsid w:val="00DB6AB0"/>
    <w:rsid w:val="00EE277C"/>
    <w:rsid w:val="00EF168F"/>
    <w:rsid w:val="00FB6776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30D4"/>
  <w15:docId w15:val="{56EC9DC5-C39D-4835-A217-E277B321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Savic</dc:creator>
  <cp:lastModifiedBy>Marko Savic</cp:lastModifiedBy>
  <cp:revision>41</cp:revision>
  <dcterms:created xsi:type="dcterms:W3CDTF">2015-02-11T12:34:00Z</dcterms:created>
  <dcterms:modified xsi:type="dcterms:W3CDTF">2021-02-14T18:23:00Z</dcterms:modified>
</cp:coreProperties>
</file>